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98" w:rsidRDefault="00C10E98" w:rsidP="009904B0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</w:p>
    <w:p w:rsidR="00C10E98" w:rsidRPr="00C10E98" w:rsidRDefault="00C10E98" w:rsidP="00C10E98">
      <w:pPr>
        <w:spacing w:after="0" w:line="240" w:lineRule="auto"/>
        <w:jc w:val="center"/>
        <w:rPr>
          <w:rFonts w:ascii="Arial" w:eastAsia="Times New Roman" w:hAnsi="Arial" w:cs="Arial"/>
          <w:b/>
          <w:color w:val="4A4A4A"/>
          <w:sz w:val="24"/>
          <w:szCs w:val="24"/>
          <w:lang w:eastAsia="pl-PL"/>
        </w:rPr>
      </w:pPr>
      <w:r w:rsidRPr="00C10E98">
        <w:rPr>
          <w:rFonts w:ascii="Arial" w:eastAsia="Times New Roman" w:hAnsi="Arial" w:cs="Arial"/>
          <w:b/>
          <w:color w:val="4A4A4A"/>
          <w:sz w:val="24"/>
          <w:szCs w:val="24"/>
          <w:lang w:eastAsia="pl-PL"/>
        </w:rPr>
        <w:t xml:space="preserve">PATRONI </w:t>
      </w:r>
      <w:r w:rsidR="006B7363">
        <w:rPr>
          <w:rFonts w:ascii="Arial" w:eastAsia="Times New Roman" w:hAnsi="Arial" w:cs="Arial"/>
          <w:b/>
          <w:color w:val="4A4A4A"/>
          <w:sz w:val="24"/>
          <w:szCs w:val="24"/>
          <w:lang w:eastAsia="pl-PL"/>
        </w:rPr>
        <w:t>ROKU 2022</w:t>
      </w:r>
      <w:r w:rsidRPr="00C10E98">
        <w:rPr>
          <w:rFonts w:ascii="Arial" w:eastAsia="Times New Roman" w:hAnsi="Arial" w:cs="Arial"/>
          <w:b/>
          <w:color w:val="4A4A4A"/>
          <w:sz w:val="24"/>
          <w:szCs w:val="24"/>
          <w:lang w:eastAsia="pl-PL"/>
        </w:rPr>
        <w:t xml:space="preserve"> – Sprawdź, co o nich wiesz!</w:t>
      </w:r>
    </w:p>
    <w:p w:rsidR="00C10E98" w:rsidRDefault="00C10E98" w:rsidP="009904B0">
      <w:p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</w:p>
    <w:p w:rsidR="00C10E98" w:rsidRDefault="00C10E98" w:rsidP="00C10E9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>Akcja czytelnicza jest adresowana do uczniów klas IV – VIII</w:t>
      </w:r>
      <w:r w:rsidR="008F5EFB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.</w:t>
      </w:r>
    </w:p>
    <w:p w:rsidR="00C10E98" w:rsidRDefault="00C10E98" w:rsidP="00C10E98">
      <w:pPr>
        <w:pStyle w:val="Akapitzlist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</w:p>
    <w:p w:rsidR="00C10E98" w:rsidRDefault="00C10E98" w:rsidP="00C10E9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>Zadaniem uczestników jest rozwiązanie quizu na podstawie lit</w:t>
      </w:r>
      <w:r w:rsidR="008F5EFB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eratury wskazanej w regulaminie oraz zasobów </w:t>
      </w:r>
      <w:proofErr w:type="spellStart"/>
      <w:r w:rsidR="008F5EFB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internetu</w:t>
      </w:r>
      <w:proofErr w:type="spellEnd"/>
      <w:r w:rsidR="008F5EFB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(np. biogramy postaci w Wikipedii, cytaty)</w:t>
      </w:r>
    </w:p>
    <w:p w:rsidR="00C10E98" w:rsidRDefault="00C10E98" w:rsidP="00C10E98">
      <w:pPr>
        <w:pStyle w:val="Akapitzlist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</w:p>
    <w:p w:rsidR="00C10E98" w:rsidRDefault="00C10E98" w:rsidP="00C10E9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10E98">
        <w:rPr>
          <w:rFonts w:ascii="Arial" w:eastAsia="Times New Roman" w:hAnsi="Arial" w:cs="Arial"/>
          <w:b/>
          <w:color w:val="4A4A4A"/>
          <w:sz w:val="24"/>
          <w:szCs w:val="24"/>
          <w:lang w:eastAsia="pl-PL"/>
        </w:rPr>
        <w:t>Karta pracy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z odpowiedziami (podpisana imieniem, nazwiskiem oraz klasą ucznia</w:t>
      </w:r>
      <w:r w:rsidR="00176C19">
        <w:rPr>
          <w:rFonts w:ascii="Arial" w:eastAsia="Times New Roman" w:hAnsi="Arial" w:cs="Arial"/>
          <w:b/>
          <w:color w:val="4A4A4A"/>
          <w:sz w:val="24"/>
          <w:szCs w:val="24"/>
          <w:lang w:eastAsia="pl-PL"/>
        </w:rPr>
        <w:t>) w terminie do 14</w:t>
      </w:r>
      <w:bookmarkStart w:id="0" w:name="_GoBack"/>
      <w:bookmarkEnd w:id="0"/>
      <w:r w:rsidRPr="00C10E98">
        <w:rPr>
          <w:rFonts w:ascii="Arial" w:eastAsia="Times New Roman" w:hAnsi="Arial" w:cs="Arial"/>
          <w:b/>
          <w:color w:val="4A4A4A"/>
          <w:sz w:val="24"/>
          <w:szCs w:val="24"/>
          <w:lang w:eastAsia="pl-PL"/>
        </w:rPr>
        <w:t>.12.2022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włącznie może zostać oddana w szkolnej bibliotece lub przesłana na adres </w:t>
      </w:r>
      <w:hyperlink r:id="rId5" w:history="1">
        <w:r w:rsidRPr="00F602A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e.wrobel@splibertow.pl</w:t>
        </w:r>
      </w:hyperlink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</w:t>
      </w:r>
    </w:p>
    <w:p w:rsidR="00AA45BD" w:rsidRPr="00AA45BD" w:rsidRDefault="00AA45BD" w:rsidP="00AA45BD">
      <w:pPr>
        <w:pStyle w:val="Akapitzlist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</w:p>
    <w:p w:rsidR="00AA45BD" w:rsidRDefault="00AA45BD" w:rsidP="00C10E9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>Każdy uczeń za rozwiązanie quizu (poprawność odpowiedzi powyżej 80%) otrzyma pozytywną uwagę z zachowania oraz cząstkową ocenę bardzo dobrą z historii</w:t>
      </w:r>
      <w:r w:rsidR="008F5EFB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.</w:t>
      </w:r>
    </w:p>
    <w:p w:rsidR="00AA45BD" w:rsidRPr="00AA45BD" w:rsidRDefault="00AA45BD" w:rsidP="00AA45BD">
      <w:pPr>
        <w:pStyle w:val="Akapitzlist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</w:p>
    <w:p w:rsidR="00AA45BD" w:rsidRDefault="00AA45BD" w:rsidP="00C10E9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>Konsultacje w razie wątpliwości w bibliotece</w:t>
      </w:r>
      <w:r w:rsidR="008F5EFB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od poniedziałku do czwartku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. Zapraszam do udziału w akcji czytelniczej! </w:t>
      </w:r>
      <w:r w:rsidRPr="00AA45BD">
        <w:rPr>
          <w:rFonts w:ascii="Arial" w:eastAsia="Times New Roman" w:hAnsi="Arial" w:cs="Arial"/>
          <w:color w:val="4A4A4A"/>
          <w:sz w:val="24"/>
          <w:szCs w:val="24"/>
          <w:lang w:eastAsia="pl-PL"/>
        </w:rPr>
        <w:sym w:font="Wingdings" w:char="F04A"/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</w:t>
      </w:r>
      <w:r w:rsidRPr="00AA45BD">
        <w:rPr>
          <w:rFonts w:ascii="Arial" w:eastAsia="Times New Roman" w:hAnsi="Arial" w:cs="Arial"/>
          <w:color w:val="4A4A4A"/>
          <w:sz w:val="24"/>
          <w:szCs w:val="24"/>
          <w:lang w:eastAsia="pl-PL"/>
        </w:rPr>
        <w:sym w:font="Wingdings" w:char="F04A"/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</w:t>
      </w:r>
      <w:r w:rsidRPr="00AA45BD">
        <w:rPr>
          <w:rFonts w:ascii="Arial" w:eastAsia="Times New Roman" w:hAnsi="Arial" w:cs="Arial"/>
          <w:color w:val="4A4A4A"/>
          <w:sz w:val="24"/>
          <w:szCs w:val="24"/>
          <w:lang w:eastAsia="pl-PL"/>
        </w:rPr>
        <w:sym w:font="Wingdings" w:char="F04A"/>
      </w:r>
    </w:p>
    <w:p w:rsidR="009D4A21" w:rsidRPr="009D4A21" w:rsidRDefault="009D4A21" w:rsidP="009D4A21">
      <w:pPr>
        <w:pStyle w:val="Akapitzlist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</w:p>
    <w:p w:rsidR="009D4A21" w:rsidRDefault="009D4A21" w:rsidP="00C10E9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>Literatura:</w:t>
      </w:r>
    </w:p>
    <w:p w:rsidR="00246AAD" w:rsidRPr="00246AAD" w:rsidRDefault="00246AAD" w:rsidP="00246AAD">
      <w:pPr>
        <w:pStyle w:val="Akapitzlist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</w:p>
    <w:p w:rsidR="00246AAD" w:rsidRPr="00246AAD" w:rsidRDefault="00176C19" w:rsidP="00246AAD">
      <w:pPr>
        <w:spacing w:after="0" w:line="240" w:lineRule="auto"/>
        <w:rPr>
          <w:rFonts w:eastAsia="Times New Roman" w:cstheme="minorHAnsi"/>
          <w:color w:val="4A4A4A"/>
          <w:szCs w:val="24"/>
          <w:lang w:eastAsia="pl-PL"/>
        </w:rPr>
      </w:pPr>
      <w:hyperlink r:id="rId6" w:history="1">
        <w:r w:rsidR="00246AAD" w:rsidRPr="00246AAD">
          <w:rPr>
            <w:rStyle w:val="Hipercze"/>
            <w:rFonts w:eastAsia="Times New Roman" w:cstheme="minorHAnsi"/>
            <w:szCs w:val="24"/>
            <w:lang w:eastAsia="pl-PL"/>
          </w:rPr>
          <w:t>https://www.gov.pl/web/edukacja-i-nauka/patroni-roku-2022</w:t>
        </w:r>
      </w:hyperlink>
      <w:r w:rsidR="00246AAD" w:rsidRPr="00246AAD">
        <w:rPr>
          <w:rFonts w:eastAsia="Times New Roman" w:cstheme="minorHAnsi"/>
          <w:color w:val="4A4A4A"/>
          <w:szCs w:val="24"/>
          <w:lang w:eastAsia="pl-PL"/>
        </w:rPr>
        <w:t xml:space="preserve"> </w:t>
      </w:r>
    </w:p>
    <w:p w:rsidR="00540A76" w:rsidRDefault="00540A76" w:rsidP="00B62D81">
      <w:pPr>
        <w:spacing w:after="0" w:line="240" w:lineRule="auto"/>
        <w:rPr>
          <w:rFonts w:cstheme="minorHAnsi"/>
          <w:color w:val="0000FF"/>
          <w:szCs w:val="24"/>
          <w:u w:val="single"/>
        </w:rPr>
      </w:pPr>
    </w:p>
    <w:p w:rsidR="00540A76" w:rsidRPr="00246AAD" w:rsidRDefault="00540A76" w:rsidP="00B62D81">
      <w:pPr>
        <w:spacing w:after="0" w:line="240" w:lineRule="auto"/>
        <w:rPr>
          <w:rFonts w:cstheme="minorHAnsi"/>
          <w:color w:val="0000FF"/>
          <w:szCs w:val="24"/>
          <w:u w:val="single"/>
        </w:rPr>
      </w:pPr>
      <w:r w:rsidRPr="00540A76">
        <w:rPr>
          <w:rFonts w:cstheme="minorHAnsi"/>
          <w:color w:val="0000FF"/>
          <w:szCs w:val="24"/>
          <w:u w:val="single"/>
        </w:rPr>
        <w:t>https://rcez.lubartow.pl/rok-szkolny-2021-2022/wydarzenia-2021-2022/patroni-roku-2022/</w:t>
      </w:r>
    </w:p>
    <w:p w:rsidR="00B62D81" w:rsidRPr="00246AAD" w:rsidRDefault="00B62D81" w:rsidP="00B62D81">
      <w:pPr>
        <w:spacing w:after="0" w:line="240" w:lineRule="auto"/>
        <w:rPr>
          <w:rFonts w:cstheme="minorHAnsi"/>
          <w:szCs w:val="24"/>
        </w:rPr>
      </w:pPr>
    </w:p>
    <w:p w:rsidR="00B62D81" w:rsidRPr="00246AAD" w:rsidRDefault="00176C19" w:rsidP="00B62D81">
      <w:pPr>
        <w:rPr>
          <w:rFonts w:cstheme="minorHAnsi"/>
          <w:color w:val="0563C1" w:themeColor="hyperlink"/>
          <w:szCs w:val="24"/>
          <w:u w:val="single"/>
        </w:rPr>
      </w:pPr>
      <w:hyperlink r:id="rId7" w:history="1">
        <w:r w:rsidR="00B62D81" w:rsidRPr="00246AAD">
          <w:rPr>
            <w:rStyle w:val="Hipercze"/>
            <w:rFonts w:cstheme="minorHAnsi"/>
            <w:szCs w:val="24"/>
          </w:rPr>
          <w:t>https://instytutpolski.pl/stockholm/pl/2022/01/20/patroni-roku-2022/</w:t>
        </w:r>
      </w:hyperlink>
    </w:p>
    <w:p w:rsidR="00B62D81" w:rsidRDefault="00B62D81" w:rsidP="009D4A21">
      <w:pPr>
        <w:spacing w:after="0" w:line="240" w:lineRule="auto"/>
        <w:rPr>
          <w:color w:val="0000FF"/>
          <w:sz w:val="24"/>
          <w:u w:val="single"/>
        </w:rPr>
      </w:pPr>
    </w:p>
    <w:p w:rsidR="00B62D81" w:rsidRPr="008F5EFB" w:rsidRDefault="00B62D81" w:rsidP="009D4A21">
      <w:pPr>
        <w:spacing w:after="0" w:line="240" w:lineRule="auto"/>
        <w:rPr>
          <w:sz w:val="24"/>
        </w:rPr>
      </w:pPr>
    </w:p>
    <w:p w:rsidR="008F5EFB" w:rsidRPr="008F5EFB" w:rsidRDefault="008F5EFB">
      <w:pPr>
        <w:rPr>
          <w:color w:val="0563C1" w:themeColor="hyperlink"/>
          <w:sz w:val="24"/>
        </w:rPr>
      </w:pPr>
    </w:p>
    <w:p w:rsidR="00665624" w:rsidRDefault="00665624"/>
    <w:p w:rsidR="00665624" w:rsidRDefault="00665624"/>
    <w:p w:rsidR="00665624" w:rsidRDefault="00665624"/>
    <w:p w:rsidR="00665624" w:rsidRDefault="00665624"/>
    <w:p w:rsidR="00665624" w:rsidRDefault="00665624"/>
    <w:p w:rsidR="00665624" w:rsidRDefault="00665624"/>
    <w:p w:rsidR="00665624" w:rsidRDefault="00665624"/>
    <w:p w:rsidR="00665624" w:rsidRDefault="00665624"/>
    <w:p w:rsidR="00665624" w:rsidRDefault="00665624"/>
    <w:p w:rsidR="00665624" w:rsidRDefault="00665624"/>
    <w:p w:rsidR="00665624" w:rsidRDefault="00665624"/>
    <w:p w:rsidR="00665624" w:rsidRDefault="00665624"/>
    <w:p w:rsidR="00665624" w:rsidRDefault="00665624"/>
    <w:p w:rsidR="00665624" w:rsidRDefault="00665624"/>
    <w:p w:rsidR="00CE636D" w:rsidRDefault="00CE636D"/>
    <w:p w:rsidR="00CE636D" w:rsidRDefault="00CE636D"/>
    <w:p w:rsidR="00665624" w:rsidRDefault="00CE636D">
      <w:r>
        <w:t>PATRONI R0KU 2022 – Sprawdź, co wiesz!</w:t>
      </w:r>
    </w:p>
    <w:p w:rsidR="00665624" w:rsidRDefault="00665624"/>
    <w:sectPr w:rsidR="0066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CB8"/>
    <w:multiLevelType w:val="multilevel"/>
    <w:tmpl w:val="2CD2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3500C"/>
    <w:multiLevelType w:val="multilevel"/>
    <w:tmpl w:val="66D4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D5244"/>
    <w:multiLevelType w:val="multilevel"/>
    <w:tmpl w:val="8A1A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D254A"/>
    <w:multiLevelType w:val="hybridMultilevel"/>
    <w:tmpl w:val="A23C5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D2FAA"/>
    <w:multiLevelType w:val="multilevel"/>
    <w:tmpl w:val="850A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B0"/>
    <w:rsid w:val="00067781"/>
    <w:rsid w:val="001222DA"/>
    <w:rsid w:val="00176C19"/>
    <w:rsid w:val="00246AAD"/>
    <w:rsid w:val="00540A76"/>
    <w:rsid w:val="00665624"/>
    <w:rsid w:val="006B7363"/>
    <w:rsid w:val="008660B5"/>
    <w:rsid w:val="008F5EFB"/>
    <w:rsid w:val="009904B0"/>
    <w:rsid w:val="009D4A21"/>
    <w:rsid w:val="00AA45BD"/>
    <w:rsid w:val="00B62D81"/>
    <w:rsid w:val="00BD489A"/>
    <w:rsid w:val="00C10E98"/>
    <w:rsid w:val="00CE636D"/>
    <w:rsid w:val="00E5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32C0"/>
  <w15:chartTrackingRefBased/>
  <w15:docId w15:val="{E35218B1-0DDD-4B03-9C25-1EDA1A14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E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7619">
          <w:marLeft w:val="0"/>
          <w:marRight w:val="0"/>
          <w:marTop w:val="675"/>
          <w:marBottom w:val="900"/>
          <w:divBdr>
            <w:top w:val="single" w:sz="6" w:space="23" w:color="E5E5E5"/>
            <w:left w:val="single" w:sz="6" w:space="30" w:color="E5E5E5"/>
            <w:bottom w:val="single" w:sz="6" w:space="23" w:color="E5E5E5"/>
            <w:right w:val="single" w:sz="6" w:space="30" w:color="E5E5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ytutpolski.pl/stockholm/pl/2022/01/20/patroni-roku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-i-nauka/patroni-roku-2022" TargetMode="External"/><Relationship Id="rId5" Type="http://schemas.openxmlformats.org/officeDocument/2006/relationships/hyperlink" Target="mailto:e.wrobel@spliber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2022-06-23T09:06:00Z</dcterms:created>
  <dcterms:modified xsi:type="dcterms:W3CDTF">2022-11-29T13:05:00Z</dcterms:modified>
</cp:coreProperties>
</file>