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A2" w:rsidRDefault="00320F98" w:rsidP="00320F9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0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REGULAMIN </w:t>
      </w:r>
    </w:p>
    <w:p w:rsidR="003531EB" w:rsidRDefault="00320F98" w:rsidP="0035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0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KORZYSTANIA Z DARMOWYCH PODRĘCZNIKÓW</w:t>
      </w:r>
      <w:r w:rsidR="003531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320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MATERIAŁÓW EDUKACYJNYCH</w:t>
      </w:r>
      <w:r w:rsidR="002E6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20F98" w:rsidRDefault="002E6A1C" w:rsidP="0035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ĆWICZENIOWYCH</w:t>
      </w:r>
    </w:p>
    <w:p w:rsidR="003531EB" w:rsidRPr="00320F98" w:rsidRDefault="003531EB" w:rsidP="0035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1A2" w:rsidRDefault="00320F98" w:rsidP="00353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</w:p>
    <w:p w:rsidR="00320F98" w:rsidRDefault="00320F98" w:rsidP="00CF1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ogólne</w:t>
      </w:r>
    </w:p>
    <w:p w:rsidR="00CF11A2" w:rsidRPr="00320F98" w:rsidRDefault="00CF11A2" w:rsidP="00CF1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F98" w:rsidRPr="00320F98" w:rsidRDefault="00320F98" w:rsidP="00CF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t>1. Niniejszy regulamin reguluje: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 a) zasady związane z wypożyczaniem i zapewnianiem uczniom dostępu do podręczników lub materiałów edukacyjnych,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 b) tryb przyjęcia podręczników na stan szkoły,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 c) postępowanie w przypadku zgubienia lub zniszczenia podręczników lub materiałów edukacyjnych.</w:t>
      </w:r>
    </w:p>
    <w:p w:rsidR="00320F98" w:rsidRPr="00320F98" w:rsidRDefault="00320F98" w:rsidP="00CF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t>2. Każdy uczeń powinien zapoznać się z Regulaminem korzystania z darmowych podręczników lub materiałów edukacyjnych.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Udostępnianie materiałów bibliotecznych podlega rejestracji.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F11A2">
        <w:rPr>
          <w:rFonts w:ascii="Times New Roman" w:eastAsia="Times New Roman" w:hAnsi="Times New Roman" w:cs="Times New Roman"/>
          <w:sz w:val="24"/>
          <w:szCs w:val="24"/>
          <w:lang w:eastAsia="pl-PL"/>
        </w:rPr>
        <w:t>4. P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t>odręczniki wypożyczane do domu rejestrowane są w bazie użytkowników (uczniów).</w:t>
      </w:r>
    </w:p>
    <w:p w:rsidR="00320F98" w:rsidRPr="00320F98" w:rsidRDefault="00320F98" w:rsidP="00CF1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Zadania biblioteki podręczników szkolnych</w:t>
      </w:r>
    </w:p>
    <w:p w:rsidR="00320F98" w:rsidRPr="00320F98" w:rsidRDefault="00320F98" w:rsidP="00CF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t>1. Biblioteka podręczników szkolnych gromadzi podręczniki i materiały edukacyjne i inne materiały biblioteczne.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Biblioteka nieodpłatnie: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 a) wypożycza uczniom podręczniki lub materiały edukacyjne, mające postać papierową lub zapewnia uczniom dostęp do podręczników lub materiałów edukacyjnych mających postać elektroniczną,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  b) przekazuje uczniom materiały ćwiczeniowe bez obowiązku zwrotu lub je udostępnia.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Dołączona do podręczników lub materiałów edukacyjnych płyta CD stanowi integralną część podręczników lub materiałów edukacyjnych i należy je zwrócić wraz z podręcznikiem. Zagubienie płyty CD skutkuje koniecznością zwrotu kosztów całego podręcznika.</w:t>
      </w:r>
    </w:p>
    <w:p w:rsidR="00320F98" w:rsidRPr="00320F98" w:rsidRDefault="00320F98" w:rsidP="00CF1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Przyjęcie podręczników na stan szkoły</w:t>
      </w:r>
    </w:p>
    <w:p w:rsidR="00320F98" w:rsidRPr="00320F98" w:rsidRDefault="00442927" w:rsidP="00CF1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 oraz</w:t>
      </w:r>
      <w:r w:rsidR="00320F98"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materiały edukacyjne i ćwiczeniowe przekazane szkole w ramach dotacji zostają przekazane na stan Biblioteki i stanowią własność szkoły. Podręczniki i materiały edukacyjne przekazane szkole w ramach dotacji winne być użytkow</w:t>
      </w:r>
      <w:r w:rsidR="00CF11A2">
        <w:rPr>
          <w:rFonts w:ascii="Times New Roman" w:eastAsia="Times New Roman" w:hAnsi="Times New Roman" w:cs="Times New Roman"/>
          <w:sz w:val="24"/>
          <w:szCs w:val="24"/>
          <w:lang w:eastAsia="pl-PL"/>
        </w:rPr>
        <w:t>ane przez co najmniej trzy lata.</w:t>
      </w:r>
    </w:p>
    <w:p w:rsidR="00320F98" w:rsidRDefault="00320F98" w:rsidP="00CF1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F11A2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zbiorów</w:t>
      </w:r>
    </w:p>
    <w:p w:rsidR="00CF11A2" w:rsidRPr="00320F98" w:rsidRDefault="00CF11A2" w:rsidP="00CF1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320F98" w:rsidRPr="00320F98" w:rsidRDefault="00320F98" w:rsidP="00CF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t>1.Do wypożyczania podręczników lub materiałów edukacyjnych uprawni</w:t>
      </w:r>
      <w:r w:rsidR="00736AF8">
        <w:rPr>
          <w:rFonts w:ascii="Times New Roman" w:eastAsia="Times New Roman" w:hAnsi="Times New Roman" w:cs="Times New Roman"/>
          <w:sz w:val="24"/>
          <w:szCs w:val="24"/>
          <w:lang w:eastAsia="pl-PL"/>
        </w:rPr>
        <w:t>eni są wszyscy uczniowie szkoły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rozpoczęli naukę w klasie I w roku szkolnym 2014/2015 lub później.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2.Uczniowie korzystający ze zbiorów biblioteki podlegają rejestracji na podstawie dostarczonych list zgodnych z lista klasy zamieszczona w dzienniku lekcyjnym.</w:t>
      </w:r>
    </w:p>
    <w:p w:rsidR="00320F98" w:rsidRPr="00320F98" w:rsidRDefault="00320F98" w:rsidP="00CF1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320F98" w:rsidRPr="00320F98" w:rsidRDefault="00320F98" w:rsidP="00CF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Wypożyczanie odbywa się na początku każdego roku szkolnego na okres 10-ciu miesięcy. 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 przypadku rezygnacji z nauki w Szkole Podstawowej w</w:t>
      </w:r>
      <w:r w:rsidR="00CF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Libertowie,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też długotrwałej przerwy w nauce</w:t>
      </w:r>
      <w:r w:rsidR="00736A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wychowawca ma prawo zażądać zwrotu wypożyczonych materiałów przed upływem ustalonego terminu. </w:t>
      </w:r>
    </w:p>
    <w:p w:rsidR="00736AF8" w:rsidRDefault="00320F98" w:rsidP="00736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§3</w:t>
      </w:r>
    </w:p>
    <w:p w:rsidR="00320F98" w:rsidRDefault="00320F98" w:rsidP="00736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szkoły</w:t>
      </w:r>
    </w:p>
    <w:p w:rsidR="00736AF8" w:rsidRPr="00320F98" w:rsidRDefault="00736AF8" w:rsidP="00736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F98" w:rsidRPr="00320F98" w:rsidRDefault="00320F98" w:rsidP="0073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t>1. Uczeń, który w trakcie roku szkolnego z powodów losowych rezygnuje z edukacji w szkole, zobowiązany jest zwrócić otrzymane podręczniki lub materiały edukacyjne wychowawcy klasy, który otrzymane podręczniki przekazuje niezwłocznie do biblioteki.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0F98" w:rsidRPr="00320F98" w:rsidRDefault="00320F98" w:rsidP="00736A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Odpowiedzialność za udostępnione podręczniki</w:t>
      </w:r>
    </w:p>
    <w:p w:rsidR="00320F98" w:rsidRPr="00320F98" w:rsidRDefault="00320F98" w:rsidP="00736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320F98" w:rsidRPr="00320F98" w:rsidRDefault="00320F98" w:rsidP="00736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 </w:t>
      </w:r>
      <w:r w:rsidR="00736AF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związane z wypożyczeniem</w:t>
      </w:r>
    </w:p>
    <w:p w:rsidR="00320F98" w:rsidRPr="00320F98" w:rsidRDefault="00320F98" w:rsidP="00736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F98" w:rsidRPr="00320F98" w:rsidRDefault="00320F98" w:rsidP="00CF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Przez cały okres użytkowania podręczników uczeń dba o właściwe zabezpieczenie książki przed zniszczeniem.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Uczeń ma obowiązek na bieżąco dokonywać drobnych napraw. 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Zabrania się dokonywania jakichkolwiek wpisów i notatek w podręcznikach.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Dopuszcza </w:t>
      </w:r>
      <w:r w:rsidR="00736AF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t>ię używanie ołówka w celu zaznaczenia ( np. pracy domowej).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Wraz z upływem terminu zwrotu uczeń powinien przygotować podręczniki do zwrotu tj. wymazać wpisy dokonane ołówkiem, podkle</w:t>
      </w:r>
      <w:r w:rsidR="00736AF8">
        <w:rPr>
          <w:rFonts w:ascii="Times New Roman" w:eastAsia="Times New Roman" w:hAnsi="Times New Roman" w:cs="Times New Roman"/>
          <w:sz w:val="24"/>
          <w:szCs w:val="24"/>
          <w:lang w:eastAsia="pl-PL"/>
        </w:rPr>
        <w:t>ić rozdarte kartki itp., a następnie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oddać wychowawcy zgodnie z listą podpisaną na początku roku szkolnego.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Po zebraniu kompletu podręczników wychowawca przekazuje je zgodnie z listą do biblioteki.</w:t>
      </w:r>
    </w:p>
    <w:p w:rsidR="00320F98" w:rsidRPr="00320F98" w:rsidRDefault="00320F98" w:rsidP="00736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320F98" w:rsidRPr="00320F98" w:rsidRDefault="00320F98" w:rsidP="00736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Uszkodzenie lub zniszczenie podręcz</w:t>
      </w:r>
      <w:r w:rsidR="00736AF8">
        <w:rPr>
          <w:rFonts w:ascii="Times New Roman" w:eastAsia="Times New Roman" w:hAnsi="Times New Roman" w:cs="Times New Roman"/>
          <w:sz w:val="24"/>
          <w:szCs w:val="24"/>
          <w:lang w:eastAsia="pl-PL"/>
        </w:rPr>
        <w:t>nika lub materiału edukacyjnego</w:t>
      </w:r>
    </w:p>
    <w:p w:rsidR="00320F98" w:rsidRPr="00320F98" w:rsidRDefault="00320F98" w:rsidP="00CF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20F98" w:rsidRPr="00320F98" w:rsidRDefault="00320F98" w:rsidP="00CF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Przez uszkodzenie podręcznika rozumie się nieumyślne zabrudzenie, poplamienie, zgniecenie lub roz</w:t>
      </w:r>
      <w:r w:rsidR="00736AF8">
        <w:rPr>
          <w:rFonts w:ascii="Times New Roman" w:eastAsia="Times New Roman" w:hAnsi="Times New Roman" w:cs="Times New Roman"/>
          <w:sz w:val="24"/>
          <w:szCs w:val="24"/>
          <w:lang w:eastAsia="pl-PL"/>
        </w:rPr>
        <w:t>erwanie umożliwiające jednak jego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dalsze wykorzystywanie.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Na żądanie wychowawcy lub bibliotekarza użytkownik, który doprowadził do uszkodzenia materiałów bibliotecznych jest zobowiązany podręcznik naprawić.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Przez zniszczenie podręcznika rozumie się umyślne lub spowodowane przez zaniedbanie, poplamienie, trwałe pobrudzenie, porysowanie lub popisanie, połamanie lub rozerwanie, wyrwanie i zagubienie oraz inne uszkodzenia, które pomniejszają wartość użytkową podręcznika. W powyższym przypadku użytkownik ponosi koszty</w:t>
      </w:r>
      <w:r w:rsidR="00736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odkupienia nowego egzemplarza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6AF8" w:rsidRDefault="00320F98" w:rsidP="00736A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Zakres odpowiedzialności</w:t>
      </w:r>
    </w:p>
    <w:p w:rsidR="00537E63" w:rsidRDefault="00320F98" w:rsidP="0053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36AF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zniszczenia lub zagu</w:t>
      </w:r>
      <w:r w:rsidR="00537E63">
        <w:rPr>
          <w:rFonts w:ascii="Times New Roman" w:eastAsia="Times New Roman" w:hAnsi="Times New Roman" w:cs="Times New Roman"/>
          <w:sz w:val="24"/>
          <w:szCs w:val="24"/>
          <w:lang w:eastAsia="pl-PL"/>
        </w:rPr>
        <w:t>bienia podręcznika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może żądać </w:t>
      </w:r>
      <w:r w:rsidR="005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Rodziców ucznia: </w:t>
      </w:r>
    </w:p>
    <w:p w:rsidR="00537E63" w:rsidRPr="00442927" w:rsidRDefault="00537E63" w:rsidP="0053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t>zw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rotu</w:t>
      </w:r>
      <w:r w:rsidRPr="005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zakupu podręcznika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2927">
        <w:rPr>
          <w:rFonts w:ascii="Times New Roman" w:eastAsia="Times New Roman" w:hAnsi="Times New Roman" w:cs="Times New Roman"/>
          <w:sz w:val="24"/>
          <w:szCs w:val="24"/>
          <w:lang w:eastAsia="pl-PL"/>
        </w:rPr>
        <w:t>do zajęć z zakresu edukacji: polonistycznej,</w:t>
      </w:r>
      <w:r w:rsidRPr="005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2927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matematycznej,</w:t>
      </w:r>
      <w:r w:rsidRPr="005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2927">
        <w:rPr>
          <w:rFonts w:ascii="Times New Roman" w:eastAsia="Times New Roman" w:hAnsi="Times New Roman" w:cs="Times New Roman"/>
          <w:sz w:val="24"/>
          <w:szCs w:val="24"/>
          <w:lang w:eastAsia="pl-PL"/>
        </w:rPr>
        <w:t>przyrodniczej</w:t>
      </w:r>
      <w:r w:rsidRPr="005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2927">
        <w:rPr>
          <w:rFonts w:ascii="Times New Roman" w:eastAsia="Times New Roman" w:hAnsi="Times New Roman" w:cs="Times New Roman"/>
          <w:sz w:val="24"/>
          <w:szCs w:val="24"/>
          <w:lang w:eastAsia="pl-PL"/>
        </w:rPr>
        <w:t>i społecznej w klasach I</w:t>
      </w:r>
      <w:r w:rsidRPr="005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292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2927">
        <w:rPr>
          <w:rFonts w:ascii="Times New Roman" w:eastAsia="Times New Roman" w:hAnsi="Times New Roman" w:cs="Times New Roman"/>
          <w:sz w:val="24"/>
          <w:szCs w:val="24"/>
          <w:lang w:eastAsia="pl-PL"/>
        </w:rPr>
        <w:t>III szkoły</w:t>
      </w:r>
      <w:r w:rsidRPr="005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podstawowej.</w:t>
      </w:r>
      <w:r w:rsidRPr="005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podręczników określa w każdym roku szkolnym MEN.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2927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ta</w:t>
      </w:r>
      <w:r w:rsidRPr="005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2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</w:t>
      </w:r>
      <w:r w:rsidRPr="005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dochód budżetu </w:t>
      </w:r>
      <w:r w:rsidRPr="00442927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31EB" w:rsidRPr="00537E63" w:rsidRDefault="00537E63" w:rsidP="0035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442927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klasach 4-6 szkoły podstawowej odkupienia</w:t>
      </w:r>
      <w:r w:rsidRPr="00537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2927">
        <w:rPr>
          <w:rFonts w:ascii="Times New Roman" w:eastAsia="Times New Roman" w:hAnsi="Times New Roman" w:cs="Times New Roman"/>
          <w:sz w:val="24"/>
          <w:szCs w:val="24"/>
          <w:lang w:eastAsia="pl-PL"/>
        </w:rPr>
        <w:t>zniszczonego egzemplarza podręcznika i dostarczenia go do biblioteki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2927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sekretariatu w terminie</w:t>
      </w:r>
      <w:r w:rsidR="00353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31EB" w:rsidRPr="00537E63">
        <w:rPr>
          <w:rFonts w:ascii="Times New Roman" w:eastAsia="Times New Roman" w:hAnsi="Times New Roman" w:cs="Times New Roman"/>
          <w:sz w:val="24"/>
          <w:szCs w:val="24"/>
          <w:lang w:eastAsia="pl-PL"/>
        </w:rPr>
        <w:t>do końca trwania zajęć edukacyjnych danego roku szkolnego.</w:t>
      </w:r>
    </w:p>
    <w:p w:rsidR="00320F98" w:rsidRPr="00537E63" w:rsidRDefault="00537E63" w:rsidP="0035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92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353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braku wpłaty lub </w:t>
      </w:r>
      <w:r w:rsidRPr="00442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niedostarczenia nowego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2927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podręcznika wstrzymane zostanie wydanie kompletu podręczników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2927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obowiązujących w nowym roku szkolnym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20F98" w:rsidRPr="00537E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0F98" w:rsidRPr="00320F98" w:rsidRDefault="00320F98" w:rsidP="003654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20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Inwentaryzacja</w:t>
      </w:r>
    </w:p>
    <w:p w:rsidR="00320F98" w:rsidRPr="00320F98" w:rsidRDefault="00320F98" w:rsidP="00CF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t>1. Inwentaryzacja zasobów podręczników w bibliotece odbywa się raz w roku po ich odbiorze od użytkowników.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Inwentaryzację przeprowadza powołana do tego celu komisja, która do 1- lipca danego roku przedstawia dyrektorowi sprawozdanie.</w:t>
      </w:r>
    </w:p>
    <w:p w:rsidR="00320F98" w:rsidRPr="00320F98" w:rsidRDefault="00320F98" w:rsidP="003654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Postanowienia końcowe</w:t>
      </w:r>
    </w:p>
    <w:p w:rsidR="00320F98" w:rsidRDefault="00320F98" w:rsidP="00CF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Uczniowie i rodzice zobowiązani są do zapoznania się z treścią niniejszego Regulaminu i stosowania się do zawartych w nim postanowień. 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Organem uprawnionym do zmiany Regulaminu </w:t>
      </w:r>
      <w:r w:rsidR="0038757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Dyrektor Szkoły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Decyzje w kwestiach udostępniania podręczników lub materiałów edukacyjnych, które nie zostały ujęte w ni</w:t>
      </w:r>
      <w:r w:rsidR="00C8491F">
        <w:rPr>
          <w:rFonts w:ascii="Times New Roman" w:eastAsia="Times New Roman" w:hAnsi="Times New Roman" w:cs="Times New Roman"/>
          <w:sz w:val="24"/>
          <w:szCs w:val="24"/>
          <w:lang w:eastAsia="pl-PL"/>
        </w:rPr>
        <w:t>niejszym Regulaminie podejmuje Dyrektor S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zkoły.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Niniejszy Regulamin wchodzi</w:t>
      </w:r>
      <w:r w:rsidR="0036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387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życie z dniem 1</w:t>
      </w:r>
      <w:r w:rsidR="00736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2016 </w:t>
      </w:r>
      <w:r w:rsidRPr="00320F9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87576" w:rsidRDefault="00387576" w:rsidP="00CF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2927" w:rsidRPr="00442927" w:rsidRDefault="00442927" w:rsidP="0035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69E" w:rsidRDefault="00A5469E" w:rsidP="00442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1EB" w:rsidRDefault="003531EB" w:rsidP="00442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1EB" w:rsidRDefault="003531EB" w:rsidP="00442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1EB" w:rsidRDefault="003531EB" w:rsidP="00442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1EB" w:rsidRDefault="003531EB" w:rsidP="00442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1EB" w:rsidRDefault="003531EB" w:rsidP="00442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1EB" w:rsidRDefault="003531EB" w:rsidP="00442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1EB" w:rsidRDefault="003531EB" w:rsidP="00442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1EB" w:rsidRDefault="003531EB" w:rsidP="00442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1EB" w:rsidRDefault="003531EB" w:rsidP="00442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1EB" w:rsidRDefault="003531EB" w:rsidP="00442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1EB" w:rsidRDefault="003531EB" w:rsidP="00442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1EB" w:rsidRDefault="003531EB" w:rsidP="00442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1EB" w:rsidRDefault="003531EB" w:rsidP="00442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1EB" w:rsidRDefault="003531EB" w:rsidP="00442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1EB" w:rsidRDefault="003531EB" w:rsidP="00442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1EB" w:rsidRDefault="003531EB" w:rsidP="00442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1EB" w:rsidRDefault="003531EB" w:rsidP="00442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13C" w:rsidRDefault="00D8113C" w:rsidP="00D811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Libertów, dnia ……………………</w:t>
      </w:r>
    </w:p>
    <w:p w:rsidR="00D8113C" w:rsidRDefault="00D8113C" w:rsidP="0035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13C" w:rsidRDefault="00D8113C" w:rsidP="0035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13C" w:rsidRDefault="00D8113C" w:rsidP="00D8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11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D8113C" w:rsidRPr="00D8113C" w:rsidRDefault="00D8113C" w:rsidP="00D8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113C" w:rsidRPr="00D8113C" w:rsidRDefault="00D8113C" w:rsidP="00D8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11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…………</w:t>
      </w:r>
    </w:p>
    <w:p w:rsidR="00D8113C" w:rsidRDefault="00D8113C" w:rsidP="0035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13C" w:rsidRDefault="00D8113C" w:rsidP="00D8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Przyjmuję do wiadomości postanowienia Regulaminu korzystania z darmowych podręczników,  materiałów edukacyjnych i ćwiczeniowych. </w:t>
      </w:r>
    </w:p>
    <w:p w:rsidR="00D8113C" w:rsidRDefault="00D8113C" w:rsidP="00D8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Biorę na siebie pełną odpowiedzialność finansową za wypożyczone przez córkę / syna podręczniki będące własnością Biblioteki Szkoły Podstawowej im. Janusza Korczaka w Libertowie.</w:t>
      </w:r>
    </w:p>
    <w:p w:rsidR="00D8113C" w:rsidRDefault="00D8113C" w:rsidP="00D8113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3827"/>
        <w:gridCol w:w="3969"/>
        <w:gridCol w:w="1560"/>
      </w:tblGrid>
      <w:tr w:rsidR="00F17AFD" w:rsidTr="00F17AFD">
        <w:tc>
          <w:tcPr>
            <w:tcW w:w="817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7AF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L.p.</w:t>
            </w:r>
          </w:p>
        </w:tc>
        <w:tc>
          <w:tcPr>
            <w:tcW w:w="3827" w:type="dxa"/>
          </w:tcPr>
          <w:p w:rsidR="00F17AFD" w:rsidRPr="00F17AFD" w:rsidRDefault="00D8113C" w:rsidP="00F17AF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7AF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Imię i nazwisko ucznia</w:t>
            </w:r>
          </w:p>
        </w:tc>
        <w:tc>
          <w:tcPr>
            <w:tcW w:w="3969" w:type="dxa"/>
          </w:tcPr>
          <w:p w:rsidR="00D8113C" w:rsidRPr="00F17AFD" w:rsidRDefault="00D8113C" w:rsidP="00F17AF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7AF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Podpis Rodzica /Opiekuna prawnego</w:t>
            </w:r>
          </w:p>
        </w:tc>
        <w:tc>
          <w:tcPr>
            <w:tcW w:w="1560" w:type="dxa"/>
          </w:tcPr>
          <w:p w:rsidR="00D8113C" w:rsidRPr="00F17AFD" w:rsidRDefault="00F17AFD" w:rsidP="00F17AF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7AF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Uwagi</w:t>
            </w:r>
          </w:p>
        </w:tc>
      </w:tr>
      <w:tr w:rsidR="00F17AFD" w:rsidTr="00F17AFD">
        <w:tc>
          <w:tcPr>
            <w:tcW w:w="817" w:type="dxa"/>
          </w:tcPr>
          <w:p w:rsidR="00F17AFD" w:rsidRPr="00F17AFD" w:rsidRDefault="00F17AFD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7AF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1.</w:t>
            </w:r>
          </w:p>
        </w:tc>
        <w:tc>
          <w:tcPr>
            <w:tcW w:w="3827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969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60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F17AFD" w:rsidTr="00F17AFD">
        <w:tc>
          <w:tcPr>
            <w:tcW w:w="817" w:type="dxa"/>
          </w:tcPr>
          <w:p w:rsidR="00D8113C" w:rsidRPr="00F17AFD" w:rsidRDefault="00F17AFD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7AF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2.</w:t>
            </w:r>
          </w:p>
        </w:tc>
        <w:tc>
          <w:tcPr>
            <w:tcW w:w="3827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969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60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F17AFD" w:rsidTr="00F17AFD">
        <w:tc>
          <w:tcPr>
            <w:tcW w:w="817" w:type="dxa"/>
          </w:tcPr>
          <w:p w:rsidR="00D8113C" w:rsidRPr="00F17AFD" w:rsidRDefault="00F17AFD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7AF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3.</w:t>
            </w:r>
          </w:p>
        </w:tc>
        <w:tc>
          <w:tcPr>
            <w:tcW w:w="3827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969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60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F17AFD" w:rsidTr="00F17AFD">
        <w:tc>
          <w:tcPr>
            <w:tcW w:w="817" w:type="dxa"/>
          </w:tcPr>
          <w:p w:rsidR="00D8113C" w:rsidRPr="00F17AFD" w:rsidRDefault="00F17AFD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7AF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4.</w:t>
            </w:r>
          </w:p>
        </w:tc>
        <w:tc>
          <w:tcPr>
            <w:tcW w:w="3827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969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60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F17AFD" w:rsidTr="00F17AFD">
        <w:tc>
          <w:tcPr>
            <w:tcW w:w="817" w:type="dxa"/>
          </w:tcPr>
          <w:p w:rsidR="00D8113C" w:rsidRPr="00F17AFD" w:rsidRDefault="00F17AFD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7AF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5.</w:t>
            </w:r>
          </w:p>
        </w:tc>
        <w:tc>
          <w:tcPr>
            <w:tcW w:w="3827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969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60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F17AFD" w:rsidTr="00F17AFD">
        <w:tc>
          <w:tcPr>
            <w:tcW w:w="817" w:type="dxa"/>
          </w:tcPr>
          <w:p w:rsidR="00D8113C" w:rsidRPr="00F17AFD" w:rsidRDefault="00F17AFD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7AF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6.</w:t>
            </w:r>
          </w:p>
        </w:tc>
        <w:tc>
          <w:tcPr>
            <w:tcW w:w="3827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969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60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F17AFD" w:rsidTr="00F17AFD">
        <w:tc>
          <w:tcPr>
            <w:tcW w:w="817" w:type="dxa"/>
          </w:tcPr>
          <w:p w:rsidR="00D8113C" w:rsidRPr="00F17AFD" w:rsidRDefault="00F17AFD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7AF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7.</w:t>
            </w:r>
          </w:p>
        </w:tc>
        <w:tc>
          <w:tcPr>
            <w:tcW w:w="3827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969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60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F17AFD" w:rsidTr="00F17AFD">
        <w:tc>
          <w:tcPr>
            <w:tcW w:w="817" w:type="dxa"/>
          </w:tcPr>
          <w:p w:rsidR="00D8113C" w:rsidRPr="00F17AFD" w:rsidRDefault="00F17AFD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7AF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8.</w:t>
            </w:r>
          </w:p>
        </w:tc>
        <w:tc>
          <w:tcPr>
            <w:tcW w:w="3827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969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60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F17AFD" w:rsidTr="00F17AFD">
        <w:tc>
          <w:tcPr>
            <w:tcW w:w="817" w:type="dxa"/>
          </w:tcPr>
          <w:p w:rsidR="00D8113C" w:rsidRPr="00F17AFD" w:rsidRDefault="00F17AFD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7AF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9.</w:t>
            </w:r>
          </w:p>
        </w:tc>
        <w:tc>
          <w:tcPr>
            <w:tcW w:w="3827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969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60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F17AFD" w:rsidTr="00F17AFD">
        <w:tc>
          <w:tcPr>
            <w:tcW w:w="817" w:type="dxa"/>
          </w:tcPr>
          <w:p w:rsidR="00D8113C" w:rsidRPr="00F17AFD" w:rsidRDefault="00F17AFD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7AF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10.</w:t>
            </w:r>
          </w:p>
        </w:tc>
        <w:tc>
          <w:tcPr>
            <w:tcW w:w="3827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969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60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F17AFD" w:rsidTr="00F17AFD">
        <w:tc>
          <w:tcPr>
            <w:tcW w:w="817" w:type="dxa"/>
          </w:tcPr>
          <w:p w:rsidR="00D8113C" w:rsidRPr="00F17AFD" w:rsidRDefault="00F17AFD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7AF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11.</w:t>
            </w:r>
          </w:p>
        </w:tc>
        <w:tc>
          <w:tcPr>
            <w:tcW w:w="3827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969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60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F17AFD" w:rsidTr="00F17AFD">
        <w:tc>
          <w:tcPr>
            <w:tcW w:w="817" w:type="dxa"/>
          </w:tcPr>
          <w:p w:rsidR="00D8113C" w:rsidRPr="00F17AFD" w:rsidRDefault="00F17AFD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7AF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12.</w:t>
            </w:r>
          </w:p>
        </w:tc>
        <w:tc>
          <w:tcPr>
            <w:tcW w:w="3827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969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60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F17AFD" w:rsidTr="00F17AFD">
        <w:tc>
          <w:tcPr>
            <w:tcW w:w="817" w:type="dxa"/>
          </w:tcPr>
          <w:p w:rsidR="00D8113C" w:rsidRPr="00F17AFD" w:rsidRDefault="00F17AFD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7AF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13.</w:t>
            </w:r>
          </w:p>
        </w:tc>
        <w:tc>
          <w:tcPr>
            <w:tcW w:w="3827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969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60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F17AFD" w:rsidTr="00F17AFD">
        <w:tc>
          <w:tcPr>
            <w:tcW w:w="817" w:type="dxa"/>
          </w:tcPr>
          <w:p w:rsidR="00D8113C" w:rsidRPr="00F17AFD" w:rsidRDefault="00F17AFD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7AF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14.</w:t>
            </w:r>
          </w:p>
        </w:tc>
        <w:tc>
          <w:tcPr>
            <w:tcW w:w="3827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969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60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F17AFD" w:rsidTr="00F17AFD">
        <w:tc>
          <w:tcPr>
            <w:tcW w:w="817" w:type="dxa"/>
          </w:tcPr>
          <w:p w:rsidR="00D8113C" w:rsidRPr="00F17AFD" w:rsidRDefault="00F17AFD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7AF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15.</w:t>
            </w:r>
          </w:p>
        </w:tc>
        <w:tc>
          <w:tcPr>
            <w:tcW w:w="3827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969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60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F17AFD" w:rsidTr="00F17AFD">
        <w:tc>
          <w:tcPr>
            <w:tcW w:w="817" w:type="dxa"/>
          </w:tcPr>
          <w:p w:rsidR="00D8113C" w:rsidRPr="00F17AFD" w:rsidRDefault="00F17AFD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7AF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16.</w:t>
            </w:r>
          </w:p>
        </w:tc>
        <w:tc>
          <w:tcPr>
            <w:tcW w:w="3827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969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60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F17AFD" w:rsidTr="00F17AFD">
        <w:tc>
          <w:tcPr>
            <w:tcW w:w="817" w:type="dxa"/>
          </w:tcPr>
          <w:p w:rsidR="00D8113C" w:rsidRPr="00F17AFD" w:rsidRDefault="00F17AFD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7AF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17.</w:t>
            </w:r>
          </w:p>
        </w:tc>
        <w:tc>
          <w:tcPr>
            <w:tcW w:w="3827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969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60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F17AFD" w:rsidTr="00F17AFD">
        <w:tc>
          <w:tcPr>
            <w:tcW w:w="817" w:type="dxa"/>
          </w:tcPr>
          <w:p w:rsidR="00D8113C" w:rsidRPr="00F17AFD" w:rsidRDefault="00F17AFD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7AF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18.</w:t>
            </w:r>
          </w:p>
        </w:tc>
        <w:tc>
          <w:tcPr>
            <w:tcW w:w="3827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969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60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F17AFD" w:rsidTr="00F17AFD">
        <w:tc>
          <w:tcPr>
            <w:tcW w:w="817" w:type="dxa"/>
          </w:tcPr>
          <w:p w:rsidR="00D8113C" w:rsidRPr="00F17AFD" w:rsidRDefault="00F17AFD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7AF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19.</w:t>
            </w:r>
          </w:p>
        </w:tc>
        <w:tc>
          <w:tcPr>
            <w:tcW w:w="3827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969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60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F17AFD" w:rsidTr="00F17AFD">
        <w:tc>
          <w:tcPr>
            <w:tcW w:w="817" w:type="dxa"/>
          </w:tcPr>
          <w:p w:rsidR="00D8113C" w:rsidRPr="00F17AFD" w:rsidRDefault="00F17AFD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7AF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20.</w:t>
            </w:r>
          </w:p>
        </w:tc>
        <w:tc>
          <w:tcPr>
            <w:tcW w:w="3827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969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60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F17AFD" w:rsidTr="00F17AFD">
        <w:tc>
          <w:tcPr>
            <w:tcW w:w="817" w:type="dxa"/>
          </w:tcPr>
          <w:p w:rsidR="00D8113C" w:rsidRPr="00F17AFD" w:rsidRDefault="00F17AFD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7AF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21.</w:t>
            </w:r>
          </w:p>
        </w:tc>
        <w:tc>
          <w:tcPr>
            <w:tcW w:w="3827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969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60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F17AFD" w:rsidTr="00F17AFD">
        <w:tc>
          <w:tcPr>
            <w:tcW w:w="817" w:type="dxa"/>
          </w:tcPr>
          <w:p w:rsidR="00D8113C" w:rsidRPr="00F17AFD" w:rsidRDefault="00F17AFD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7AF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22.</w:t>
            </w:r>
          </w:p>
        </w:tc>
        <w:tc>
          <w:tcPr>
            <w:tcW w:w="3827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969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60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F17AFD" w:rsidTr="00F17AFD">
        <w:tc>
          <w:tcPr>
            <w:tcW w:w="817" w:type="dxa"/>
          </w:tcPr>
          <w:p w:rsidR="00D8113C" w:rsidRPr="00F17AFD" w:rsidRDefault="00F17AFD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7AF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23.</w:t>
            </w:r>
          </w:p>
        </w:tc>
        <w:tc>
          <w:tcPr>
            <w:tcW w:w="3827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969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60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F17AFD" w:rsidTr="00F17AFD">
        <w:tc>
          <w:tcPr>
            <w:tcW w:w="817" w:type="dxa"/>
          </w:tcPr>
          <w:p w:rsidR="00D8113C" w:rsidRPr="00F17AFD" w:rsidRDefault="00F17AFD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7AF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24.</w:t>
            </w:r>
          </w:p>
        </w:tc>
        <w:tc>
          <w:tcPr>
            <w:tcW w:w="3827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969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60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F17AFD" w:rsidTr="00F17AFD">
        <w:tc>
          <w:tcPr>
            <w:tcW w:w="817" w:type="dxa"/>
          </w:tcPr>
          <w:p w:rsidR="00D8113C" w:rsidRPr="00F17AFD" w:rsidRDefault="00F17AFD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7AF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25.</w:t>
            </w:r>
          </w:p>
        </w:tc>
        <w:tc>
          <w:tcPr>
            <w:tcW w:w="3827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969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60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F17AFD" w:rsidTr="00F17AFD">
        <w:tc>
          <w:tcPr>
            <w:tcW w:w="817" w:type="dxa"/>
          </w:tcPr>
          <w:p w:rsidR="00D8113C" w:rsidRPr="00F17AFD" w:rsidRDefault="00F17AFD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7AF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26.</w:t>
            </w:r>
          </w:p>
        </w:tc>
        <w:tc>
          <w:tcPr>
            <w:tcW w:w="3827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969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60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F17AFD" w:rsidTr="00F17AFD">
        <w:tc>
          <w:tcPr>
            <w:tcW w:w="817" w:type="dxa"/>
          </w:tcPr>
          <w:p w:rsidR="00D8113C" w:rsidRPr="00F17AFD" w:rsidRDefault="00F17AFD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7AF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27.</w:t>
            </w:r>
          </w:p>
        </w:tc>
        <w:tc>
          <w:tcPr>
            <w:tcW w:w="3827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969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60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F17AFD" w:rsidTr="00F17AFD">
        <w:tc>
          <w:tcPr>
            <w:tcW w:w="817" w:type="dxa"/>
          </w:tcPr>
          <w:p w:rsidR="00D8113C" w:rsidRPr="00F17AFD" w:rsidRDefault="00F17AFD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7AF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28.</w:t>
            </w:r>
          </w:p>
        </w:tc>
        <w:tc>
          <w:tcPr>
            <w:tcW w:w="3827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969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60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F17AFD" w:rsidTr="00F17AFD">
        <w:tc>
          <w:tcPr>
            <w:tcW w:w="817" w:type="dxa"/>
          </w:tcPr>
          <w:p w:rsidR="00D8113C" w:rsidRPr="00F17AFD" w:rsidRDefault="00F17AFD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7AF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29.</w:t>
            </w:r>
          </w:p>
        </w:tc>
        <w:tc>
          <w:tcPr>
            <w:tcW w:w="3827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969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60" w:type="dxa"/>
          </w:tcPr>
          <w:p w:rsidR="00D8113C" w:rsidRPr="00F17AFD" w:rsidRDefault="00D8113C" w:rsidP="00D8113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D8113C" w:rsidRDefault="00D8113C" w:rsidP="00D8113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13C" w:rsidRDefault="00D8113C" w:rsidP="00D8113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13C" w:rsidRDefault="00D8113C" w:rsidP="00D8113C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3531EB" w:rsidRPr="00D8113C" w:rsidRDefault="000441FC" w:rsidP="003531E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8113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3531EB" w:rsidRPr="00D8113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"http://www.zs12.szczecin.pl/images/docs/regulamin2015.pdf" \l "page=2" \o "Strona 2" </w:instrText>
      </w:r>
      <w:r w:rsidRPr="00D8113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531EB" w:rsidRPr="00D8113C" w:rsidRDefault="000441FC" w:rsidP="003531E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8113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D8113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3531EB" w:rsidRPr="00D8113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"http://www.zs12.szczecin.pl/images/docs/regulamin2015.pdf" \l "page=3" \o "Strona 3" </w:instrText>
      </w:r>
      <w:r w:rsidRPr="00D8113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531EB" w:rsidRPr="003531EB" w:rsidRDefault="000441FC" w:rsidP="003531E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8113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3531E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3531EB" w:rsidRPr="003531E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"http://www.zs12.szczecin.pl/images/docs/regulamin2015.pdf" \l "page=4" \o "Strona 4" </w:instrText>
      </w:r>
      <w:r w:rsidRPr="003531E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531EB" w:rsidRPr="003531EB" w:rsidRDefault="000441FC" w:rsidP="003531E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531E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3531E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3531EB" w:rsidRPr="003531E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"http://www.zs12.szczecin.pl/images/docs/regulamin2015.pdf" \l "page=5" \o "Strona 5" </w:instrText>
      </w:r>
      <w:r w:rsidRPr="003531E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531EB" w:rsidRPr="003531EB" w:rsidRDefault="000441FC" w:rsidP="003531E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531E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3531E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3531EB" w:rsidRPr="003531E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"http://www.zs12.szczecin.pl/images/docs/regulamin2015.pdf" \l "page=6" \o "Strona 6" </w:instrText>
      </w:r>
      <w:r w:rsidRPr="003531E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531EB" w:rsidRPr="003531EB" w:rsidRDefault="000441FC" w:rsidP="003531E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531E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3531E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3531EB" w:rsidRPr="003531E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"http://www.zs12.szczecin.pl/images/docs/regulamin2015.pdf" \l "page=7" \o "Strona 7" </w:instrText>
      </w:r>
      <w:r w:rsidRPr="003531E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531EB" w:rsidRPr="003531EB" w:rsidRDefault="000441FC" w:rsidP="003531E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531E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3531E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3531EB" w:rsidRPr="003531E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"http://www.zs12.szczecin.pl/images/docs/regulamin2015.pdf" \l "page=8" \o "Strona 8" </w:instrText>
      </w:r>
      <w:r w:rsidRPr="003531E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531EB" w:rsidRPr="003531EB" w:rsidRDefault="000441FC" w:rsidP="003531E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531E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3531E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3531EB" w:rsidRPr="003531E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"http://www.zs12.szczecin.pl/images/docs/regulamin2015.pdf" \l "page=9" \o "Strona 9" </w:instrText>
      </w:r>
      <w:r w:rsidRPr="003531E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531EB" w:rsidRPr="003531EB" w:rsidRDefault="000441FC" w:rsidP="003531E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531E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3531E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3531EB" w:rsidRPr="003531E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"http://www.zs12.szczecin.pl/images/docs/regulamin2015.pdf" \l "page=10" \o "Strona 10" </w:instrText>
      </w:r>
      <w:r w:rsidRPr="003531E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531EB" w:rsidRPr="003531EB" w:rsidRDefault="000441FC" w:rsidP="003531E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531E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3531E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3531EB" w:rsidRPr="003531E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"http://www.zs12.szczecin.pl/images/docs/regulamin2015.pdf" \l "page=11" \o "Strona 11" </w:instrText>
      </w:r>
      <w:r w:rsidRPr="003531E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531EB" w:rsidRPr="003531EB" w:rsidRDefault="000441FC" w:rsidP="003531E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531E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3531E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3531EB" w:rsidRPr="003531E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"http://www.zs12.szczecin.pl/images/docs/regulamin2015.pdf" \l "page=12" \o "Strona 12" </w:instrText>
      </w:r>
      <w:r w:rsidRPr="003531E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531EB" w:rsidRPr="003531EB" w:rsidRDefault="000441FC" w:rsidP="00862F0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531E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3531EB" w:rsidRPr="00537E63" w:rsidRDefault="003531EB" w:rsidP="004429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31EB" w:rsidRPr="00537E63" w:rsidSect="00320F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276D4"/>
    <w:multiLevelType w:val="hybridMultilevel"/>
    <w:tmpl w:val="DA381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0F98"/>
    <w:rsid w:val="000441FC"/>
    <w:rsid w:val="002E6A1C"/>
    <w:rsid w:val="00320F98"/>
    <w:rsid w:val="003531EB"/>
    <w:rsid w:val="0036547C"/>
    <w:rsid w:val="00387576"/>
    <w:rsid w:val="00442927"/>
    <w:rsid w:val="00537E63"/>
    <w:rsid w:val="00736AF8"/>
    <w:rsid w:val="00862F01"/>
    <w:rsid w:val="00A5469E"/>
    <w:rsid w:val="00B26E86"/>
    <w:rsid w:val="00C8491F"/>
    <w:rsid w:val="00CF11A2"/>
    <w:rsid w:val="00D8113C"/>
    <w:rsid w:val="00E23498"/>
    <w:rsid w:val="00F1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0F98"/>
    <w:rPr>
      <w:b/>
      <w:bCs/>
    </w:rPr>
  </w:style>
  <w:style w:type="paragraph" w:styleId="Akapitzlist">
    <w:name w:val="List Paragraph"/>
    <w:basedOn w:val="Normalny"/>
    <w:uiPriority w:val="34"/>
    <w:qFormat/>
    <w:rsid w:val="00537E6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531EB"/>
    <w:rPr>
      <w:color w:val="0000FF"/>
      <w:u w:val="single"/>
    </w:rPr>
  </w:style>
  <w:style w:type="table" w:styleId="Tabela-Siatka">
    <w:name w:val="Table Grid"/>
    <w:basedOn w:val="Standardowy"/>
    <w:uiPriority w:val="59"/>
    <w:rsid w:val="00D81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8B4C5-58E4-4F1D-B94E-0D82083F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1058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7</cp:revision>
  <dcterms:created xsi:type="dcterms:W3CDTF">2016-09-04T21:31:00Z</dcterms:created>
  <dcterms:modified xsi:type="dcterms:W3CDTF">2016-09-04T23:06:00Z</dcterms:modified>
</cp:coreProperties>
</file>